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36B2E" w14:textId="07A80838" w:rsidR="00184CF9" w:rsidRPr="00C261F7" w:rsidRDefault="00361CB2" w:rsidP="00AC5DE8">
      <w:pPr>
        <w:jc w:val="center"/>
        <w:rPr>
          <w:rFonts w:ascii="ＭＳ ゴシック" w:eastAsia="ＭＳ ゴシック" w:hAnsi="ＭＳ ゴシック"/>
          <w:sz w:val="24"/>
        </w:rPr>
      </w:pPr>
      <w:r w:rsidRPr="004F2069">
        <w:rPr>
          <w:rFonts w:ascii="ＭＳ 明朝" w:hAnsi="ＭＳ 明朝"/>
          <w:noProof/>
          <w:sz w:val="22"/>
        </w:rPr>
        <mc:AlternateContent>
          <mc:Choice Requires="wps">
            <w:drawing>
              <wp:anchor distT="0" distB="0" distL="114300" distR="114300" simplePos="0" relativeHeight="251659264" behindDoc="0" locked="0" layoutInCell="1" allowOverlap="1" wp14:anchorId="544FFD59" wp14:editId="03F17CEC">
                <wp:simplePos x="0" y="0"/>
                <wp:positionH relativeFrom="margin">
                  <wp:posOffset>5372100</wp:posOffset>
                </wp:positionH>
                <wp:positionV relativeFrom="paragraph">
                  <wp:posOffset>0</wp:posOffset>
                </wp:positionV>
                <wp:extent cx="885825" cy="212725"/>
                <wp:effectExtent l="0" t="0" r="28575" b="15875"/>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885825" cy="2127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F0EA78" w14:textId="0A86B312" w:rsidR="00361CB2" w:rsidRDefault="00361CB2" w:rsidP="00361CB2">
                            <w:pPr>
                              <w:pStyle w:val="Web"/>
                              <w:spacing w:before="0" w:beforeAutospacing="0" w:after="0" w:afterAutospacing="0"/>
                              <w:jc w:val="center"/>
                            </w:pPr>
                            <w:r>
                              <w:rPr>
                                <w:rFonts w:asciiTheme="minorHAnsi" w:eastAsia="ＭＳ 明朝" w:hAnsi="ＭＳ 明朝" w:cs="Times New Roman" w:hint="eastAsia"/>
                                <w:color w:val="000000" w:themeColor="dark1"/>
                                <w:kern w:val="2"/>
                                <w:sz w:val="21"/>
                                <w:szCs w:val="21"/>
                              </w:rPr>
                              <w:t>様式</w:t>
                            </w:r>
                            <w:r>
                              <w:rPr>
                                <w:rFonts w:asciiTheme="minorHAnsi" w:eastAsia="ＭＳ 明朝" w:hAnsi="ＭＳ 明朝" w:cs="Times New Roman" w:hint="eastAsia"/>
                                <w:color w:val="000000" w:themeColor="dark1"/>
                                <w:kern w:val="2"/>
                                <w:sz w:val="21"/>
                                <w:szCs w:val="21"/>
                              </w:rPr>
                              <w:t>４</w:t>
                            </w:r>
                            <w:r>
                              <w:rPr>
                                <w:rFonts w:asciiTheme="minorHAnsi" w:eastAsia="ＭＳ 明朝" w:hAnsi="ＭＳ 明朝" w:cs="Times New Roman" w:hint="eastAsia"/>
                                <w:color w:val="000000" w:themeColor="dark1"/>
                                <w:kern w:val="2"/>
                                <w:sz w:val="21"/>
                                <w:szCs w:val="21"/>
                              </w:rPr>
                              <w:t>－</w:t>
                            </w:r>
                            <w:r>
                              <w:rPr>
                                <w:rFonts w:asciiTheme="minorHAnsi" w:eastAsia="ＭＳ 明朝" w:hAnsi="ＭＳ 明朝" w:cs="Times New Roman" w:hint="eastAsia"/>
                                <w:color w:val="000000" w:themeColor="dark1"/>
                                <w:kern w:val="2"/>
                                <w:sz w:val="21"/>
                                <w:szCs w:val="21"/>
                              </w:rPr>
                              <w:t>２</w:t>
                            </w:r>
                            <w:bookmarkStart w:id="0" w:name="_GoBack"/>
                            <w:bookmarkEnd w:id="0"/>
                          </w:p>
                        </w:txbxContent>
                      </wps:txbx>
                      <wps:bodyPr rot="0" spcFirstLastPara="0"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544FFD59" id="_x0000_t202" coordsize="21600,21600" o:spt="202" path="m,l,21600r21600,l21600,xe">
                <v:stroke joinstyle="miter"/>
                <v:path gradientshapeok="t" o:connecttype="rect"/>
              </v:shapetype>
              <v:shape id="テキスト ボックス 1" o:spid="_x0000_s1026" type="#_x0000_t202" style="position:absolute;left:0;text-align:left;margin-left:423pt;margin-top:0;width:69.75pt;height:1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" filled="f" strokecolor="black [3213]" strokeweight=".5pt">
                <v:textbox inset="2mm,0,2mm,0">
                  <w:txbxContent>
                    <w:p w14:paraId="49F0EA78" w14:textId="0A86B312" w:rsidR="00361CB2" w:rsidRDefault="00361CB2" w:rsidP="00361CB2">
                      <w:pPr>
                        <w:pStyle w:val="Web"/>
                        <w:spacing w:before="0" w:beforeAutospacing="0" w:after="0" w:afterAutospacing="0"/>
                        <w:jc w:val="center"/>
                      </w:pPr>
                      <w:r>
                        <w:rPr>
                          <w:rFonts w:asciiTheme="minorHAnsi" w:eastAsia="ＭＳ 明朝" w:hAnsi="ＭＳ 明朝" w:cs="Times New Roman" w:hint="eastAsia"/>
                          <w:color w:val="000000" w:themeColor="dark1"/>
                          <w:kern w:val="2"/>
                          <w:sz w:val="21"/>
                          <w:szCs w:val="21"/>
                        </w:rPr>
                        <w:t>様式</w:t>
                      </w:r>
                      <w:r>
                        <w:rPr>
                          <w:rFonts w:asciiTheme="minorHAnsi" w:eastAsia="ＭＳ 明朝" w:hAnsi="ＭＳ 明朝" w:cs="Times New Roman" w:hint="eastAsia"/>
                          <w:color w:val="000000" w:themeColor="dark1"/>
                          <w:kern w:val="2"/>
                          <w:sz w:val="21"/>
                          <w:szCs w:val="21"/>
                        </w:rPr>
                        <w:t>４</w:t>
                      </w:r>
                      <w:r>
                        <w:rPr>
                          <w:rFonts w:asciiTheme="minorHAnsi" w:eastAsia="ＭＳ 明朝" w:hAnsi="ＭＳ 明朝" w:cs="Times New Roman" w:hint="eastAsia"/>
                          <w:color w:val="000000" w:themeColor="dark1"/>
                          <w:kern w:val="2"/>
                          <w:sz w:val="21"/>
                          <w:szCs w:val="21"/>
                        </w:rPr>
                        <w:t>－</w:t>
                      </w:r>
                      <w:r>
                        <w:rPr>
                          <w:rFonts w:asciiTheme="minorHAnsi" w:eastAsia="ＭＳ 明朝" w:hAnsi="ＭＳ 明朝" w:cs="Times New Roman" w:hint="eastAsia"/>
                          <w:color w:val="000000" w:themeColor="dark1"/>
                          <w:kern w:val="2"/>
                          <w:sz w:val="21"/>
                          <w:szCs w:val="21"/>
                        </w:rPr>
                        <w:t>２</w:t>
                      </w:r>
                      <w:bookmarkStart w:id="1" w:name="_GoBack"/>
                      <w:bookmarkEnd w:id="1"/>
                    </w:p>
                  </w:txbxContent>
                </v:textbox>
                <w10:wrap anchorx="margin"/>
              </v:shape>
            </w:pict>
          </mc:Fallback>
        </mc:AlternateContent>
      </w:r>
      <w:r w:rsidR="00184CF9">
        <w:rPr>
          <w:rFonts w:ascii="ＭＳ ゴシック" w:eastAsia="ＭＳ ゴシック" w:hAnsi="ＭＳ ゴシック" w:hint="eastAsia"/>
          <w:sz w:val="24"/>
        </w:rPr>
        <w:t>概要検討結果に関する情報の提供依頼書　兼　秘密保持誓約書</w:t>
      </w:r>
    </w:p>
    <w:p w14:paraId="0E8384AD" w14:textId="77777777" w:rsidR="00184CF9" w:rsidRPr="001A4466" w:rsidRDefault="00184CF9"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6685A6D4" w14:textId="223D9015" w:rsidR="00184CF9" w:rsidRPr="00BE5E15" w:rsidRDefault="00184CF9" w:rsidP="00AC5DE8">
      <w:pPr>
        <w:jc w:val="right"/>
        <w:rPr>
          <w:rFonts w:ascii="ＭＳ ゴシック" w:eastAsia="ＭＳ ゴシック" w:hAnsi="ＭＳ ゴシック"/>
          <w:color w:val="0070C0"/>
          <w:sz w:val="18"/>
          <w:szCs w:val="18"/>
        </w:rPr>
      </w:pPr>
    </w:p>
    <w:p w14:paraId="305E05E2" w14:textId="77777777" w:rsidR="00184CF9" w:rsidRPr="00F10013" w:rsidRDefault="00184CF9" w:rsidP="00AC5DE8">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2214740A" w14:textId="77777777" w:rsidR="00184CF9" w:rsidRDefault="00184CF9" w:rsidP="001A4466">
      <w:pPr>
        <w:rPr>
          <w:rFonts w:ascii="ＭＳ 明朝" w:hAnsi="ＭＳ 明朝"/>
          <w:sz w:val="24"/>
        </w:rPr>
      </w:pPr>
      <w:r>
        <w:rPr>
          <w:rFonts w:ascii="ＭＳ 明朝" w:hAnsi="ＭＳ 明朝" w:hint="eastAsia"/>
          <w:color w:val="FF0000"/>
          <w:sz w:val="24"/>
        </w:rPr>
        <w:t xml:space="preserve">一般送配電事業者又は配電事業者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184CF9" w:rsidRPr="00003AEF" w14:paraId="2B865A94" w14:textId="77777777" w:rsidTr="00093443">
        <w:trPr>
          <w:trHeight w:val="413"/>
        </w:trPr>
        <w:tc>
          <w:tcPr>
            <w:tcW w:w="1095" w:type="dxa"/>
            <w:tcBorders>
              <w:top w:val="nil"/>
              <w:left w:val="nil"/>
              <w:right w:val="single" w:sz="4" w:space="0" w:color="FFFFFF" w:themeColor="background1"/>
            </w:tcBorders>
            <w:shd w:val="clear" w:color="auto" w:fill="auto"/>
            <w:vAlign w:val="bottom"/>
          </w:tcPr>
          <w:p w14:paraId="05B45B4F"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731F9799" w14:textId="77777777" w:rsidR="00184CF9" w:rsidRPr="00003AEF" w:rsidRDefault="00184CF9"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1E07C7BD"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184CF9" w:rsidRPr="00003AEF" w14:paraId="4298A2D5" w14:textId="77777777" w:rsidTr="00093443">
        <w:trPr>
          <w:trHeight w:val="420"/>
        </w:trPr>
        <w:tc>
          <w:tcPr>
            <w:tcW w:w="1095" w:type="dxa"/>
            <w:tcBorders>
              <w:left w:val="nil"/>
              <w:right w:val="single" w:sz="4" w:space="0" w:color="FFFFFF" w:themeColor="background1"/>
            </w:tcBorders>
            <w:shd w:val="clear" w:color="auto" w:fill="auto"/>
            <w:vAlign w:val="bottom"/>
          </w:tcPr>
          <w:p w14:paraId="5C4DAD17"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2AF63694" w14:textId="77777777" w:rsidR="00184CF9" w:rsidRPr="00003AEF" w:rsidRDefault="00184CF9"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184CF9" w:rsidRPr="00003AEF" w14:paraId="2D42F820" w14:textId="77777777" w:rsidTr="00093443">
        <w:trPr>
          <w:trHeight w:val="412"/>
        </w:trPr>
        <w:tc>
          <w:tcPr>
            <w:tcW w:w="1095" w:type="dxa"/>
            <w:tcBorders>
              <w:left w:val="nil"/>
              <w:right w:val="single" w:sz="4" w:space="0" w:color="FFFFFF" w:themeColor="background1"/>
            </w:tcBorders>
            <w:shd w:val="clear" w:color="auto" w:fill="auto"/>
            <w:vAlign w:val="bottom"/>
          </w:tcPr>
          <w:p w14:paraId="74ABA1C3" w14:textId="77777777" w:rsidR="00184CF9" w:rsidRPr="00003AEF" w:rsidRDefault="00184CF9"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7769B49E" w14:textId="77777777" w:rsidR="00184CF9" w:rsidRPr="00003AEF" w:rsidRDefault="00184CF9" w:rsidP="00093443">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7D35BEA9" w14:textId="77777777" w:rsidR="00184CF9" w:rsidRPr="006E72EA" w:rsidRDefault="00184CF9" w:rsidP="00D2351B">
      <w:pPr>
        <w:snapToGrid w:val="0"/>
        <w:rPr>
          <w:rFonts w:ascii="ＭＳ 明朝" w:hAnsi="ＭＳ 明朝"/>
          <w:szCs w:val="21"/>
        </w:rPr>
      </w:pPr>
    </w:p>
    <w:p w14:paraId="11E04DD6" w14:textId="13E4B1FC" w:rsidR="00184CF9" w:rsidRDefault="00184CF9" w:rsidP="00BF7365">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おいて募集開始された、混雑緩和希望者提起による系統増強プロセス（以下「混雑緩和プロセス」という。）への</w:t>
      </w:r>
      <w:r w:rsidRPr="00141ADD">
        <w:rPr>
          <w:rFonts w:asciiTheme="minorEastAsia" w:eastAsiaTheme="minorEastAsia" w:hAnsiTheme="minorEastAsia" w:hint="eastAsia"/>
          <w:szCs w:val="21"/>
        </w:rPr>
        <w:t>応募</w:t>
      </w:r>
      <w:r>
        <w:rPr>
          <w:rFonts w:asciiTheme="minorEastAsia" w:eastAsiaTheme="minorEastAsia" w:hAnsiTheme="minorEastAsia" w:hint="eastAsia"/>
          <w:szCs w:val="21"/>
        </w:rPr>
        <w:t>を目的として、当該混雑緩和プロセスの概要検討結果に関する情報の提供を希望するため、混雑緩和プロセスの趣旨を十分理解及び「３．秘密保持誓約」を遵守の上、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に基づき、概要検討結果に関する情報の提供依頼を行います。</w:t>
      </w:r>
    </w:p>
    <w:p w14:paraId="6516C8B5" w14:textId="77777777" w:rsidR="00184CF9" w:rsidRDefault="00184CF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361EA9E9" w14:textId="77777777" w:rsidR="00184CF9" w:rsidRDefault="00184CF9" w:rsidP="002E4359">
      <w:pPr>
        <w:snapToGrid w:val="0"/>
        <w:ind w:leftChars="100" w:left="210" w:firstLineChars="100" w:firstLine="210"/>
        <w:rPr>
          <w:rFonts w:asciiTheme="minorEastAsia" w:eastAsiaTheme="minorEastAsia" w:hAnsiTheme="minorEastAsia"/>
          <w:szCs w:val="21"/>
        </w:rPr>
      </w:pPr>
    </w:p>
    <w:p w14:paraId="51692789" w14:textId="77777777" w:rsidR="00184CF9" w:rsidRPr="001C4FBA" w:rsidRDefault="00184CF9" w:rsidP="00695BBF">
      <w:pPr>
        <w:rPr>
          <w:rFonts w:asciiTheme="majorEastAsia" w:eastAsiaTheme="majorEastAsia" w:hAnsiTheme="majorEastAsia"/>
          <w:sz w:val="24"/>
        </w:rPr>
      </w:pPr>
      <w:r w:rsidRPr="001C4FBA">
        <w:rPr>
          <w:rFonts w:asciiTheme="majorEastAsia" w:eastAsiaTheme="majorEastAsia" w:hAnsiTheme="majorEastAsia" w:hint="eastAsia"/>
          <w:sz w:val="24"/>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184CF9" w:rsidRPr="00F10013" w14:paraId="4A13A13C" w14:textId="77777777" w:rsidTr="006A2A09">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4A1E8F15" w14:textId="77777777" w:rsidR="00184CF9" w:rsidRDefault="00184CF9"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1163EA14" w14:textId="77777777" w:rsidR="00184CF9" w:rsidRPr="005766F5" w:rsidRDefault="00184CF9"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17C5C0"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80A3157" w14:textId="77777777" w:rsidR="00184CF9" w:rsidRPr="0016457A" w:rsidRDefault="00184CF9"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184CF9" w:rsidRPr="00F10013" w14:paraId="3C2031AE" w14:textId="77777777" w:rsidTr="006A2A09">
        <w:trPr>
          <w:trHeight w:val="397"/>
        </w:trPr>
        <w:tc>
          <w:tcPr>
            <w:tcW w:w="1336" w:type="dxa"/>
            <w:vMerge/>
            <w:tcBorders>
              <w:left w:val="single" w:sz="4" w:space="0" w:color="auto"/>
              <w:right w:val="single" w:sz="4" w:space="0" w:color="auto"/>
            </w:tcBorders>
            <w:vAlign w:val="center"/>
          </w:tcPr>
          <w:p w14:paraId="6E1D5156"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5C64893"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52DB24D0" w14:textId="77777777" w:rsidR="00184CF9" w:rsidRPr="0016457A" w:rsidRDefault="00184CF9"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184CF9" w:rsidRPr="00F10013" w14:paraId="2C5F655A" w14:textId="77777777" w:rsidTr="006A2A09">
        <w:trPr>
          <w:trHeight w:val="397"/>
        </w:trPr>
        <w:tc>
          <w:tcPr>
            <w:tcW w:w="1336" w:type="dxa"/>
            <w:vMerge/>
            <w:tcBorders>
              <w:left w:val="single" w:sz="4" w:space="0" w:color="auto"/>
              <w:right w:val="single" w:sz="4" w:space="0" w:color="auto"/>
            </w:tcBorders>
            <w:vAlign w:val="center"/>
          </w:tcPr>
          <w:p w14:paraId="3A1EAC30"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C08E52"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720B450" w14:textId="77777777" w:rsidR="00184CF9" w:rsidRPr="0016457A" w:rsidRDefault="00184CF9"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B21059" w14:textId="77777777" w:rsidR="00184CF9" w:rsidRPr="0016457A" w:rsidRDefault="00184CF9"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29CB0C" w14:textId="77777777" w:rsidR="00184CF9" w:rsidRPr="0016457A" w:rsidRDefault="00184CF9"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184CF9" w:rsidRPr="00F10013" w14:paraId="510F2139" w14:textId="77777777" w:rsidTr="006A2A09">
        <w:trPr>
          <w:trHeight w:val="397"/>
        </w:trPr>
        <w:tc>
          <w:tcPr>
            <w:tcW w:w="1336" w:type="dxa"/>
            <w:vMerge/>
            <w:tcBorders>
              <w:left w:val="single" w:sz="4" w:space="0" w:color="auto"/>
              <w:right w:val="single" w:sz="4" w:space="0" w:color="auto"/>
            </w:tcBorders>
            <w:vAlign w:val="center"/>
          </w:tcPr>
          <w:p w14:paraId="62BFE6F0" w14:textId="77777777" w:rsidR="00184CF9" w:rsidRPr="00F10013" w:rsidRDefault="00184CF9" w:rsidP="00436E25">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0B7CB2" w14:textId="77777777" w:rsidR="00184CF9" w:rsidRDefault="00184CF9"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EBBAE01" w14:textId="77777777" w:rsidR="00184CF9" w:rsidRPr="0016457A" w:rsidRDefault="00184CF9"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184CF9" w:rsidRPr="00F10013" w14:paraId="6D22EBD4" w14:textId="77777777" w:rsidTr="006A2A09">
        <w:trPr>
          <w:trHeight w:val="397"/>
        </w:trPr>
        <w:tc>
          <w:tcPr>
            <w:tcW w:w="1336" w:type="dxa"/>
            <w:vMerge/>
            <w:tcBorders>
              <w:left w:val="single" w:sz="4" w:space="0" w:color="auto"/>
              <w:right w:val="single" w:sz="4" w:space="0" w:color="auto"/>
            </w:tcBorders>
            <w:vAlign w:val="center"/>
          </w:tcPr>
          <w:p w14:paraId="4C7A5EC6" w14:textId="77777777" w:rsidR="00184CF9" w:rsidRPr="00F10013" w:rsidRDefault="00184CF9"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92AE52" w14:textId="77777777" w:rsidR="00184CF9" w:rsidRPr="00F10013" w:rsidRDefault="00184CF9"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061F9CCDA65C491098034D5637DED767"/>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F3631D7" w14:textId="77777777" w:rsidR="00184CF9" w:rsidRPr="0016457A" w:rsidRDefault="00184CF9" w:rsidP="0090401E">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184CF9" w:rsidRPr="00F10013" w14:paraId="19601777"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E2557" w14:textId="77777777" w:rsidR="00184CF9" w:rsidRDefault="00184CF9"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6CAB6839" w14:textId="77777777" w:rsidR="00184CF9" w:rsidRPr="00D2351B" w:rsidRDefault="00184CF9" w:rsidP="008D1BC9">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6CA4906" w14:textId="77777777" w:rsidR="00184CF9" w:rsidRPr="00F10013" w:rsidRDefault="00184CF9" w:rsidP="00F60E1D">
            <w:pPr>
              <w:widowControl/>
              <w:spacing w:line="240" w:lineRule="exact"/>
              <w:rPr>
                <w:rFonts w:ascii="ＭＳ 明朝" w:hAnsi="ＭＳ 明朝" w:cs="ＭＳ Ｐゴシック"/>
                <w:kern w:val="0"/>
                <w:szCs w:val="21"/>
              </w:rPr>
            </w:pPr>
          </w:p>
        </w:tc>
      </w:tr>
      <w:tr w:rsidR="00184CF9" w:rsidRPr="00F10013" w14:paraId="70D22A6E"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0F11F" w14:textId="77777777" w:rsidR="00184CF9" w:rsidRDefault="00184CF9"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5DEF148" w14:textId="77777777" w:rsidR="00184CF9" w:rsidRDefault="00184CF9"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54DB016A" w14:textId="77777777" w:rsidR="00184CF9" w:rsidRPr="006A2A09" w:rsidRDefault="00184CF9" w:rsidP="006E72EA">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49B29F84" w14:textId="77777777" w:rsidR="00184CF9" w:rsidRDefault="00184CF9"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649E77F9" w14:textId="77777777" w:rsidR="00184CF9" w:rsidRPr="005766F5" w:rsidRDefault="00184CF9" w:rsidP="00091C4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E6D7050" w14:textId="77777777" w:rsidR="00184CF9" w:rsidRPr="00E93E05" w:rsidRDefault="00184CF9" w:rsidP="001C4FBA">
      <w:pPr>
        <w:ind w:leftChars="200" w:left="960" w:hangingChars="257" w:hanging="540"/>
        <w:rPr>
          <w:rFonts w:ascii="ＭＳ 明朝" w:hAnsi="ＭＳ 明朝"/>
          <w:szCs w:val="21"/>
        </w:rPr>
      </w:pPr>
    </w:p>
    <w:p w14:paraId="377A7345" w14:textId="77777777" w:rsidR="00184CF9" w:rsidRPr="001C4FBA" w:rsidRDefault="00184CF9" w:rsidP="001C4FBA">
      <w:pPr>
        <w:rPr>
          <w:rFonts w:asciiTheme="majorEastAsia" w:eastAsiaTheme="majorEastAsia" w:hAnsiTheme="majorEastAsia"/>
          <w:sz w:val="24"/>
        </w:rPr>
      </w:pPr>
      <w:r w:rsidRPr="001C4FBA">
        <w:rPr>
          <w:rFonts w:asciiTheme="majorEastAsia" w:eastAsiaTheme="majorEastAsia" w:hAnsiTheme="majorEastAsia" w:hint="eastAsia"/>
          <w:sz w:val="24"/>
        </w:rPr>
        <w:t>２．概要検討結果に関する情報の提供を依頼する混雑緩和プロセス</w:t>
      </w:r>
    </w:p>
    <w:tbl>
      <w:tblPr>
        <w:tblStyle w:val="ac"/>
        <w:tblW w:w="9214" w:type="dxa"/>
        <w:tblInd w:w="562" w:type="dxa"/>
        <w:tblLook w:val="04A0" w:firstRow="1" w:lastRow="0" w:firstColumn="1" w:lastColumn="0" w:noHBand="0" w:noVBand="1"/>
      </w:tblPr>
      <w:tblGrid>
        <w:gridCol w:w="3261"/>
        <w:gridCol w:w="5953"/>
      </w:tblGrid>
      <w:tr w:rsidR="00184CF9" w14:paraId="49414110" w14:textId="77777777" w:rsidTr="001C4FBA">
        <w:trPr>
          <w:trHeight w:val="324"/>
        </w:trPr>
        <w:tc>
          <w:tcPr>
            <w:tcW w:w="3261" w:type="dxa"/>
          </w:tcPr>
          <w:p w14:paraId="6FA4FF78" w14:textId="77777777" w:rsidR="00184CF9" w:rsidRDefault="00184CF9" w:rsidP="00996816">
            <w:pPr>
              <w:jc w:val="center"/>
              <w:rPr>
                <w:rFonts w:asciiTheme="minorEastAsia" w:eastAsiaTheme="minorEastAsia" w:hAnsiTheme="minorEastAsia"/>
                <w:szCs w:val="21"/>
              </w:rPr>
            </w:pPr>
            <w:r>
              <w:rPr>
                <w:rFonts w:asciiTheme="minorEastAsia" w:eastAsiaTheme="minorEastAsia" w:hAnsiTheme="minorEastAsia" w:hint="eastAsia"/>
                <w:szCs w:val="21"/>
              </w:rPr>
              <w:t>混雑緩和プロセス名称</w:t>
            </w:r>
          </w:p>
        </w:tc>
        <w:tc>
          <w:tcPr>
            <w:tcW w:w="5953" w:type="dxa"/>
          </w:tcPr>
          <w:p w14:paraId="27E9A3E5" w14:textId="77777777" w:rsidR="00184CF9" w:rsidRDefault="00184CF9" w:rsidP="00F76835">
            <w:pPr>
              <w:rPr>
                <w:rFonts w:asciiTheme="minorEastAsia" w:eastAsiaTheme="minorEastAsia" w:hAnsiTheme="minorEastAsia"/>
                <w:szCs w:val="21"/>
              </w:rPr>
            </w:pPr>
            <w:r w:rsidRPr="00996816">
              <w:rPr>
                <w:rFonts w:asciiTheme="minorEastAsia" w:eastAsiaTheme="minorEastAsia" w:hAnsiTheme="minorEastAsia" w:hint="eastAsia"/>
                <w:color w:val="FF0000"/>
                <w:szCs w:val="21"/>
              </w:rPr>
              <w:t>●●プロセス</w:t>
            </w:r>
          </w:p>
        </w:tc>
      </w:tr>
    </w:tbl>
    <w:p w14:paraId="6769D77B" w14:textId="77777777" w:rsidR="00184CF9" w:rsidRPr="001C4FBA" w:rsidRDefault="00184CF9" w:rsidP="001C4FBA">
      <w:pPr>
        <w:ind w:leftChars="200" w:left="960" w:hangingChars="257" w:hanging="540"/>
        <w:rPr>
          <w:rFonts w:ascii="ＭＳ 明朝" w:hAnsi="ＭＳ 明朝"/>
          <w:szCs w:val="21"/>
        </w:rPr>
      </w:pPr>
    </w:p>
    <w:p w14:paraId="627C6D43" w14:textId="77777777" w:rsidR="00184CF9" w:rsidRPr="00482B20" w:rsidRDefault="00184CF9" w:rsidP="001C4FBA">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秘密保持誓約</w:t>
      </w:r>
    </w:p>
    <w:p w14:paraId="5A788C8A" w14:textId="624F35CD"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w:t>
      </w:r>
      <w:r w:rsidR="00EC7485">
        <w:rPr>
          <w:rFonts w:ascii="ＭＳ 明朝" w:hAnsi="ＭＳ 明朝" w:hint="eastAsia"/>
          <w:szCs w:val="21"/>
        </w:rPr>
        <w:t>貴社より</w:t>
      </w:r>
      <w:r w:rsidRPr="007045F9">
        <w:rPr>
          <w:rFonts w:ascii="ＭＳ 明朝" w:hAnsi="ＭＳ 明朝" w:hint="eastAsia"/>
          <w:szCs w:val="21"/>
        </w:rPr>
        <w:t>提供</w:t>
      </w:r>
      <w:r w:rsidR="00EC7485">
        <w:rPr>
          <w:rFonts w:ascii="ＭＳ 明朝" w:hAnsi="ＭＳ 明朝" w:hint="eastAsia"/>
          <w:szCs w:val="21"/>
        </w:rPr>
        <w:t>された</w:t>
      </w:r>
      <w:r w:rsidRPr="007045F9">
        <w:rPr>
          <w:rFonts w:ascii="ＭＳ 明朝" w:hAnsi="ＭＳ 明朝" w:hint="eastAsia"/>
          <w:szCs w:val="21"/>
        </w:rPr>
        <w:t>一切の情報）</w:t>
      </w:r>
      <w:r w:rsidRPr="007045F9">
        <w:rPr>
          <w:rFonts w:ascii="ＭＳ 明朝" w:hAnsi="ＭＳ 明朝"/>
          <w:szCs w:val="21"/>
        </w:rPr>
        <w:t>については</w:t>
      </w:r>
      <w:r w:rsidRPr="007045F9">
        <w:rPr>
          <w:rFonts w:ascii="ＭＳ 明朝" w:hAnsi="ＭＳ 明朝" w:hint="eastAsia"/>
          <w:szCs w:val="21"/>
        </w:rPr>
        <w:t>、混雑緩和プロセス</w:t>
      </w:r>
      <w:r>
        <w:rPr>
          <w:rFonts w:ascii="ＭＳ 明朝" w:hAnsi="ＭＳ 明朝" w:hint="eastAsia"/>
          <w:szCs w:val="21"/>
        </w:rPr>
        <w:t>へ</w:t>
      </w:r>
      <w:r w:rsidRPr="007045F9">
        <w:rPr>
          <w:rFonts w:ascii="ＭＳ 明朝" w:hAnsi="ＭＳ 明朝"/>
          <w:szCs w:val="21"/>
        </w:rPr>
        <w:t>の</w:t>
      </w:r>
      <w:r w:rsidRPr="0013131E">
        <w:rPr>
          <w:rFonts w:ascii="ＭＳ 明朝" w:hAnsi="ＭＳ 明朝" w:hint="eastAsia"/>
          <w:szCs w:val="21"/>
        </w:rPr>
        <w:t>応募</w:t>
      </w:r>
      <w:r w:rsidR="00141ADD" w:rsidRPr="009763A2">
        <w:rPr>
          <w:rFonts w:ascii="ＭＳ 明朝" w:hAnsi="ＭＳ 明朝" w:hint="eastAsia"/>
          <w:szCs w:val="21"/>
        </w:rPr>
        <w:t>を</w:t>
      </w:r>
      <w:r w:rsidRPr="0013131E">
        <w:rPr>
          <w:rFonts w:ascii="ＭＳ 明朝" w:hAnsi="ＭＳ 明朝"/>
          <w:szCs w:val="21"/>
        </w:rPr>
        <w:t>目的</w:t>
      </w:r>
      <w:r w:rsidR="00141ADD" w:rsidRPr="009763A2">
        <w:rPr>
          <w:rFonts w:ascii="ＭＳ 明朝" w:hAnsi="ＭＳ 明朝" w:hint="eastAsia"/>
          <w:szCs w:val="21"/>
        </w:rPr>
        <w:t>とした検討</w:t>
      </w:r>
      <w:r w:rsidRPr="007045F9">
        <w:rPr>
          <w:rFonts w:ascii="ＭＳ 明朝" w:hAnsi="ＭＳ 明朝"/>
          <w:szCs w:val="21"/>
        </w:rPr>
        <w:t>以外には利用</w:t>
      </w:r>
      <w:r w:rsidRPr="007045F9">
        <w:rPr>
          <w:rFonts w:ascii="ＭＳ 明朝" w:hAnsi="ＭＳ 明朝" w:hint="eastAsia"/>
          <w:szCs w:val="21"/>
        </w:rPr>
        <w:t>しないことを誓約します</w:t>
      </w:r>
      <w:r w:rsidRPr="007045F9">
        <w:rPr>
          <w:rFonts w:ascii="ＭＳ 明朝" w:hAnsi="ＭＳ 明朝"/>
          <w:szCs w:val="21"/>
        </w:rPr>
        <w:t>。また</w:t>
      </w:r>
      <w:r w:rsidRPr="007045F9">
        <w:rPr>
          <w:rFonts w:ascii="ＭＳ 明朝" w:hAnsi="ＭＳ 明朝" w:hint="eastAsia"/>
          <w:szCs w:val="21"/>
        </w:rPr>
        <w:t>、</w:t>
      </w:r>
      <w:r w:rsidRPr="007045F9">
        <w:rPr>
          <w:rFonts w:ascii="ＭＳ 明朝" w:hAnsi="ＭＳ 明朝"/>
          <w:szCs w:val="21"/>
        </w:rPr>
        <w:t>上記目的に</w:t>
      </w:r>
      <w:r w:rsidRPr="007045F9">
        <w:rPr>
          <w:rFonts w:ascii="ＭＳ 明朝" w:hAnsi="ＭＳ 明朝" w:hint="eastAsia"/>
          <w:szCs w:val="21"/>
        </w:rPr>
        <w:t>関わり</w:t>
      </w:r>
      <w:r w:rsidRPr="007045F9">
        <w:rPr>
          <w:rFonts w:ascii="ＭＳ 明朝" w:hAnsi="ＭＳ 明朝"/>
          <w:szCs w:val="21"/>
        </w:rPr>
        <w:t>のない第三者へ</w:t>
      </w:r>
      <w:r w:rsidRPr="007045F9">
        <w:rPr>
          <w:rFonts w:ascii="ＭＳ 明朝" w:hAnsi="ＭＳ 明朝" w:hint="eastAsia"/>
          <w:szCs w:val="21"/>
        </w:rPr>
        <w:t>開示</w:t>
      </w:r>
      <w:r>
        <w:rPr>
          <w:rFonts w:ascii="ＭＳ 明朝" w:hAnsi="ＭＳ 明朝" w:hint="eastAsia"/>
          <w:szCs w:val="21"/>
        </w:rPr>
        <w:t>又は</w:t>
      </w:r>
      <w:r w:rsidRPr="007045F9">
        <w:rPr>
          <w:rFonts w:ascii="ＭＳ 明朝" w:hAnsi="ＭＳ 明朝"/>
          <w:szCs w:val="21"/>
        </w:rPr>
        <w:t>漏洩</w:t>
      </w:r>
      <w:r>
        <w:rPr>
          <w:rFonts w:ascii="ＭＳ 明朝" w:hAnsi="ＭＳ 明朝" w:hint="eastAsia"/>
          <w:szCs w:val="21"/>
        </w:rPr>
        <w:t>し</w:t>
      </w:r>
      <w:r w:rsidRPr="007045F9">
        <w:rPr>
          <w:rFonts w:ascii="ＭＳ 明朝" w:hAnsi="ＭＳ 明朝" w:hint="eastAsia"/>
          <w:szCs w:val="21"/>
        </w:rPr>
        <w:t>ないことを誓約します</w:t>
      </w:r>
      <w:r w:rsidRPr="007045F9">
        <w:rPr>
          <w:rFonts w:ascii="ＭＳ 明朝" w:hAnsi="ＭＳ 明朝"/>
          <w:szCs w:val="21"/>
        </w:rPr>
        <w:t>。</w:t>
      </w:r>
    </w:p>
    <w:p w14:paraId="5DB464DF" w14:textId="2B1205E3"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sidRPr="00316217">
        <w:rPr>
          <w:rFonts w:ascii="ＭＳ 明朝" w:hAnsi="ＭＳ 明朝" w:hint="eastAsia"/>
          <w:szCs w:val="21"/>
        </w:rPr>
        <w:t>当社は、</w:t>
      </w:r>
      <w:r w:rsidR="00EC7485" w:rsidRPr="009763A2">
        <w:rPr>
          <w:rFonts w:ascii="ＭＳ 明朝" w:hAnsi="ＭＳ 明朝" w:hint="eastAsia"/>
          <w:szCs w:val="21"/>
        </w:rPr>
        <w:t>貴社</w:t>
      </w:r>
      <w:r w:rsidRPr="007045F9">
        <w:rPr>
          <w:rFonts w:ascii="ＭＳ 明朝" w:hAnsi="ＭＳ 明朝" w:hint="eastAsia"/>
          <w:szCs w:val="21"/>
        </w:rPr>
        <w:t>から求められた場合は、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を速やかに返却し</w:t>
      </w:r>
      <w:r>
        <w:rPr>
          <w:rFonts w:ascii="ＭＳ 明朝" w:hAnsi="ＭＳ 明朝" w:hint="eastAsia"/>
          <w:szCs w:val="21"/>
        </w:rPr>
        <w:t>、</w:t>
      </w:r>
      <w:r w:rsidRPr="007045F9">
        <w:rPr>
          <w:rFonts w:ascii="ＭＳ 明朝" w:hAnsi="ＭＳ 明朝" w:hint="eastAsia"/>
          <w:szCs w:val="21"/>
        </w:rPr>
        <w:t>返却できない電子データ等については削除し、その旨を報告します。</w:t>
      </w:r>
    </w:p>
    <w:p w14:paraId="6C8E9793" w14:textId="6D78923B"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szCs w:val="21"/>
        </w:rPr>
        <w:t>今回の</w:t>
      </w:r>
      <w:r w:rsidRPr="007045F9">
        <w:rPr>
          <w:rFonts w:asciiTheme="minorEastAsia" w:eastAsiaTheme="minorEastAsia" w:hAnsiTheme="minorEastAsia" w:hint="eastAsia"/>
          <w:color w:val="000000"/>
          <w:szCs w:val="21"/>
        </w:rPr>
        <w:t>混雑緩和プロセスにおける</w:t>
      </w:r>
      <w:r w:rsidRPr="007045F9">
        <w:rPr>
          <w:rFonts w:asciiTheme="minorEastAsia" w:eastAsiaTheme="minorEastAsia" w:hAnsiTheme="minorEastAsia" w:hint="eastAsia"/>
          <w:szCs w:val="21"/>
        </w:rPr>
        <w:t>概要検討結果に関する情報の提供依頼</w:t>
      </w:r>
      <w:r w:rsidRPr="007045F9">
        <w:rPr>
          <w:rFonts w:ascii="ＭＳ 明朝" w:hAnsi="ＭＳ 明朝"/>
          <w:szCs w:val="21"/>
        </w:rPr>
        <w:t>により知り得た情報</w:t>
      </w:r>
      <w:r w:rsidRPr="007045F9">
        <w:rPr>
          <w:rFonts w:ascii="ＭＳ 明朝" w:hAnsi="ＭＳ 明朝" w:hint="eastAsia"/>
          <w:szCs w:val="21"/>
        </w:rPr>
        <w:t>（</w:t>
      </w:r>
      <w:r w:rsidR="002F1339">
        <w:rPr>
          <w:rFonts w:ascii="ＭＳ 明朝" w:hAnsi="ＭＳ 明朝" w:hint="eastAsia"/>
          <w:szCs w:val="21"/>
        </w:rPr>
        <w:t>貴社より提供された</w:t>
      </w:r>
      <w:r w:rsidRPr="007045F9">
        <w:rPr>
          <w:rFonts w:ascii="ＭＳ 明朝" w:hAnsi="ＭＳ 明朝" w:hint="eastAsia"/>
          <w:szCs w:val="21"/>
        </w:rPr>
        <w:t>一切の情報）</w:t>
      </w:r>
      <w:r>
        <w:rPr>
          <w:rFonts w:ascii="ＭＳ 明朝" w:hAnsi="ＭＳ 明朝" w:hint="eastAsia"/>
          <w:szCs w:val="21"/>
        </w:rPr>
        <w:t>を適切に管理し、当該情報について（１）の目的外での利用若しくは（１）の目的に関わりのない第三者への開示若しくは漏洩が発生し、又は発生するおそれがある場合は、速やかに</w:t>
      </w:r>
      <w:r w:rsidR="00EC7485" w:rsidRPr="009763A2">
        <w:rPr>
          <w:rFonts w:ascii="ＭＳ 明朝" w:hAnsi="ＭＳ 明朝" w:hint="eastAsia"/>
          <w:szCs w:val="21"/>
        </w:rPr>
        <w:t>貴社</w:t>
      </w:r>
      <w:r w:rsidRPr="009763A2">
        <w:rPr>
          <w:rFonts w:ascii="ＭＳ 明朝" w:hAnsi="ＭＳ 明朝" w:hint="eastAsia"/>
          <w:szCs w:val="21"/>
        </w:rPr>
        <w:t>に対してその旨を通知します。</w:t>
      </w:r>
    </w:p>
    <w:p w14:paraId="3559D711" w14:textId="458EC730"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当社は、</w:t>
      </w:r>
      <w:r w:rsidRPr="007045F9">
        <w:rPr>
          <w:rFonts w:ascii="ＭＳ 明朝" w:hAnsi="ＭＳ 明朝" w:hint="eastAsia"/>
          <w:szCs w:val="21"/>
        </w:rPr>
        <w:t>（１）または（２）に違反したことにより</w:t>
      </w:r>
      <w:r w:rsidR="00EC7485" w:rsidRPr="009763A2">
        <w:rPr>
          <w:rFonts w:ascii="ＭＳ 明朝" w:hAnsi="ＭＳ 明朝" w:hint="eastAsia"/>
          <w:szCs w:val="21"/>
        </w:rPr>
        <w:t>貴社</w:t>
      </w:r>
      <w:r w:rsidR="002F1339" w:rsidRPr="009763A2">
        <w:rPr>
          <w:rFonts w:ascii="ＭＳ 明朝" w:hAnsi="ＭＳ 明朝" w:hint="eastAsia"/>
          <w:szCs w:val="21"/>
        </w:rPr>
        <w:t>又は今回の混雑緩和プロセスにおける概要検討結果に関する情報の提供依頼により知り得た情報に関わる第三者</w:t>
      </w:r>
      <w:r w:rsidRPr="007045F9">
        <w:rPr>
          <w:rFonts w:ascii="ＭＳ 明朝" w:hAnsi="ＭＳ 明朝" w:hint="eastAsia"/>
          <w:szCs w:val="21"/>
        </w:rPr>
        <w:t>に生じた一切の損害を賠償する責任を負います。</w:t>
      </w:r>
    </w:p>
    <w:p w14:paraId="529C79F9" w14:textId="117C49B1" w:rsidR="00184C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本</w:t>
      </w:r>
      <w:r w:rsidRPr="007045F9">
        <w:rPr>
          <w:rFonts w:ascii="ＭＳ 明朝" w:hAnsi="ＭＳ 明朝" w:hint="eastAsia"/>
          <w:szCs w:val="21"/>
        </w:rPr>
        <w:t>概要検討結果に関する情報の提供依頼書　兼　秘密保持誓約書</w:t>
      </w:r>
      <w:r>
        <w:rPr>
          <w:rFonts w:ascii="ＭＳ 明朝" w:hAnsi="ＭＳ 明朝" w:hint="eastAsia"/>
          <w:szCs w:val="21"/>
        </w:rPr>
        <w:t>（以下「本書」という。）</w:t>
      </w:r>
      <w:r>
        <w:rPr>
          <w:rFonts w:ascii="ＭＳ 明朝" w:hAnsi="ＭＳ 明朝" w:hint="eastAsia"/>
          <w:szCs w:val="21"/>
        </w:rPr>
        <w:lastRenderedPageBreak/>
        <w:t>に基づき当社が負う義務は、混雑緩和プロセスへの応募に至らなかった場合又は混雑緩和プロセス応募した場合のいずれの場合であっても、存続するものとします。</w:t>
      </w:r>
    </w:p>
    <w:p w14:paraId="58001448" w14:textId="77777777" w:rsidR="00184CF9" w:rsidRPr="007045F9" w:rsidRDefault="00184CF9" w:rsidP="007045F9">
      <w:pPr>
        <w:pStyle w:val="ad"/>
        <w:numPr>
          <w:ilvl w:val="0"/>
          <w:numId w:val="4"/>
        </w:numPr>
        <w:snapToGrid w:val="0"/>
        <w:spacing w:afterLines="30" w:after="94"/>
        <w:ind w:leftChars="0" w:left="714" w:rightChars="122" w:right="256" w:hanging="567"/>
        <w:jc w:val="left"/>
        <w:rPr>
          <w:rFonts w:ascii="ＭＳ 明朝" w:hAnsi="ＭＳ 明朝"/>
          <w:szCs w:val="21"/>
        </w:rPr>
      </w:pPr>
      <w:r>
        <w:rPr>
          <w:rFonts w:ascii="ＭＳ 明朝" w:hAnsi="ＭＳ 明朝" w:hint="eastAsia"/>
          <w:szCs w:val="21"/>
        </w:rPr>
        <w:t>本書は日本法に準拠するものとし、本書に関する一切の係争については、</w:t>
      </w:r>
      <w:r w:rsidRPr="0052200A">
        <w:rPr>
          <w:rFonts w:ascii="ＭＳ 明朝" w:hAnsi="ＭＳ 明朝" w:hint="eastAsia"/>
          <w:color w:val="FF0000"/>
          <w:szCs w:val="21"/>
        </w:rPr>
        <w:t>〇〇</w:t>
      </w:r>
      <w:r>
        <w:rPr>
          <w:rFonts w:ascii="ＭＳ 明朝" w:hAnsi="ＭＳ 明朝" w:hint="eastAsia"/>
          <w:szCs w:val="21"/>
        </w:rPr>
        <w:t>地方裁判所を専属的な合意管轄裁判所とします。</w:t>
      </w:r>
    </w:p>
    <w:p w14:paraId="1616EB4C" w14:textId="77777777" w:rsidR="00184CF9" w:rsidRPr="001C4FBA" w:rsidRDefault="00184CF9" w:rsidP="001C4FBA">
      <w:pPr>
        <w:widowControl/>
        <w:jc w:val="left"/>
        <w:rPr>
          <w:rFonts w:asciiTheme="minorEastAsia" w:eastAsiaTheme="minorEastAsia" w:hAnsiTheme="minorEastAsia"/>
          <w:color w:val="000000"/>
          <w:szCs w:val="21"/>
        </w:rPr>
      </w:pPr>
    </w:p>
    <w:p w14:paraId="084D6D9F" w14:textId="77777777" w:rsidR="00184CF9" w:rsidRDefault="00184CF9" w:rsidP="006E72EA">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1D732A48" w14:textId="77777777" w:rsidR="00184CF9" w:rsidRPr="005D6B16" w:rsidRDefault="00184CF9" w:rsidP="005D6B1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184CF9" w:rsidRPr="00003AEF" w14:paraId="02D57FF7" w14:textId="77777777" w:rsidTr="00093443">
        <w:trPr>
          <w:trHeight w:val="413"/>
        </w:trPr>
        <w:tc>
          <w:tcPr>
            <w:tcW w:w="1775" w:type="dxa"/>
            <w:shd w:val="clear" w:color="auto" w:fill="auto"/>
            <w:vAlign w:val="bottom"/>
          </w:tcPr>
          <w:p w14:paraId="6629C480"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B64531D"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184CF9" w:rsidRPr="00003AEF" w14:paraId="3B5D3DAF" w14:textId="77777777" w:rsidTr="00093443">
        <w:trPr>
          <w:trHeight w:val="413"/>
        </w:trPr>
        <w:tc>
          <w:tcPr>
            <w:tcW w:w="1775" w:type="dxa"/>
            <w:shd w:val="clear" w:color="auto" w:fill="auto"/>
            <w:vAlign w:val="bottom"/>
          </w:tcPr>
          <w:p w14:paraId="539AE718"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8A05EAE"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184CF9" w:rsidRPr="00003AEF" w14:paraId="6599DF45" w14:textId="77777777" w:rsidTr="00093443">
        <w:trPr>
          <w:trHeight w:val="413"/>
        </w:trPr>
        <w:tc>
          <w:tcPr>
            <w:tcW w:w="1775" w:type="dxa"/>
            <w:shd w:val="clear" w:color="auto" w:fill="auto"/>
            <w:vAlign w:val="bottom"/>
          </w:tcPr>
          <w:p w14:paraId="031441D0" w14:textId="77777777" w:rsidR="00184CF9" w:rsidRPr="00003AEF" w:rsidRDefault="00184CF9" w:rsidP="006A2A09">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B2D76DE" w14:textId="77777777" w:rsidR="00184CF9" w:rsidRPr="00003AEF" w:rsidRDefault="00184CF9"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5A36063B" w14:textId="77777777" w:rsidR="00184CF9" w:rsidRPr="00003AEF" w:rsidRDefault="00184CF9"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184CF9" w:rsidRPr="00003AEF" w14:paraId="574F47F7" w14:textId="77777777" w:rsidTr="00093443">
        <w:trPr>
          <w:trHeight w:val="420"/>
        </w:trPr>
        <w:tc>
          <w:tcPr>
            <w:tcW w:w="1775" w:type="dxa"/>
            <w:shd w:val="clear" w:color="auto" w:fill="auto"/>
            <w:vAlign w:val="bottom"/>
          </w:tcPr>
          <w:p w14:paraId="5B17521A"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28B588D6" w14:textId="77777777" w:rsidR="00184CF9" w:rsidRPr="00003AEF" w:rsidRDefault="00184CF9"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184CF9" w:rsidRPr="00003AEF" w14:paraId="64A0B614" w14:textId="77777777" w:rsidTr="00093443">
        <w:trPr>
          <w:trHeight w:val="431"/>
        </w:trPr>
        <w:tc>
          <w:tcPr>
            <w:tcW w:w="1775" w:type="dxa"/>
            <w:shd w:val="clear" w:color="auto" w:fill="auto"/>
            <w:vAlign w:val="bottom"/>
          </w:tcPr>
          <w:p w14:paraId="1788C0D9" w14:textId="77777777" w:rsidR="00184CF9" w:rsidRPr="00003AEF" w:rsidRDefault="00184CF9" w:rsidP="006A2A09">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745B10CE" w14:textId="77777777" w:rsidR="00184CF9" w:rsidRPr="00482B20" w:rsidRDefault="00184CF9" w:rsidP="00093443">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0476183A" w14:textId="77777777" w:rsidR="00184CF9" w:rsidRPr="006A417E" w:rsidRDefault="00184CF9" w:rsidP="006A417E">
      <w:pPr>
        <w:spacing w:line="260" w:lineRule="exact"/>
        <w:ind w:left="360"/>
        <w:jc w:val="right"/>
        <w:rPr>
          <w:color w:val="000000"/>
        </w:rPr>
      </w:pPr>
      <w:r w:rsidRPr="006A417E">
        <w:rPr>
          <w:rFonts w:hint="eastAsia"/>
          <w:color w:val="000000"/>
        </w:rPr>
        <w:t>以　上</w:t>
      </w:r>
    </w:p>
    <w:sectPr w:rsidR="00184CF9" w:rsidRPr="006A417E" w:rsidSect="002E4359">
      <w:headerReference w:type="default" r:id="rId7"/>
      <w:footerReference w:type="default" r:id="rId8"/>
      <w:pgSz w:w="11906" w:h="16838" w:code="9"/>
      <w:pgMar w:top="567" w:right="1134" w:bottom="680" w:left="1134" w:header="340"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4C270098" w:rsidR="00F564A9" w:rsidRPr="00652D21" w:rsidRDefault="00652D21"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04A3" w14:textId="767885AC" w:rsidR="00BF2573" w:rsidRDefault="00BF2573">
    <w:pPr>
      <w:pStyle w:val="a8"/>
    </w:pPr>
    <w:r>
      <w:rPr>
        <w:noProof/>
      </w:rPr>
      <mc:AlternateContent>
        <mc:Choice Requires="wps">
          <w:drawing>
            <wp:anchor distT="45720" distB="45720" distL="114300" distR="114300" simplePos="0" relativeHeight="251659264" behindDoc="0" locked="0" layoutInCell="1" allowOverlap="1" wp14:anchorId="08AD0F39" wp14:editId="1C7150C9">
              <wp:simplePos x="0" y="0"/>
              <wp:positionH relativeFrom="column">
                <wp:posOffset>4994910</wp:posOffset>
              </wp:positionH>
              <wp:positionV relativeFrom="paragraph">
                <wp:posOffset>-147320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70B0E86C" w14:textId="012C1EC2"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0F39" id="_x0000_t202" coordsize="21600,21600" o:spt="202" path="m,l,21600r21600,l21600,xe">
              <v:stroke joinstyle="miter"/>
              <v:path gradientshapeok="t" o:connecttype="rect"/>
            </v:shapetype>
            <v:shape id="テキスト ボックス 2" o:spid="_x0000_s1027" type="#_x0000_t202" style="position:absolute;left:0;text-align:left;margin-left:393.3pt;margin-top:-11.6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" strokecolor="red">
              <v:textbox style="mso-fit-shape-to-text:t">
                <w:txbxContent>
                  <w:p w14:paraId="70B0E86C" w14:textId="012C1EC2"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9BA"/>
    <w:multiLevelType w:val="hybridMultilevel"/>
    <w:tmpl w:val="298057FC"/>
    <w:lvl w:ilvl="0" w:tplc="DF487132">
      <w:start w:val="1"/>
      <w:numFmt w:val="decimalFullWidth"/>
      <w:lvlText w:val="（%1）"/>
      <w:lvlJc w:val="left"/>
      <w:pPr>
        <w:ind w:left="869" w:hanging="72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C455C5B"/>
    <w:multiLevelType w:val="hybridMultilevel"/>
    <w:tmpl w:val="C08690C6"/>
    <w:lvl w:ilvl="0" w:tplc="AF062446">
      <w:start w:val="1"/>
      <w:numFmt w:val="decimalFullWidth"/>
      <w:lvlText w:val="（%1）"/>
      <w:lvlJc w:val="left"/>
      <w:pPr>
        <w:ind w:left="569" w:hanging="42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962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15BA7"/>
    <w:rsid w:val="00023F0C"/>
    <w:rsid w:val="00025363"/>
    <w:rsid w:val="000270E3"/>
    <w:rsid w:val="00030BA7"/>
    <w:rsid w:val="00030C8A"/>
    <w:rsid w:val="00032142"/>
    <w:rsid w:val="00032847"/>
    <w:rsid w:val="000373C2"/>
    <w:rsid w:val="000429D1"/>
    <w:rsid w:val="0004350D"/>
    <w:rsid w:val="00047816"/>
    <w:rsid w:val="00066D02"/>
    <w:rsid w:val="00081E33"/>
    <w:rsid w:val="00084318"/>
    <w:rsid w:val="00085FE5"/>
    <w:rsid w:val="00091C4D"/>
    <w:rsid w:val="000979C7"/>
    <w:rsid w:val="000A22DF"/>
    <w:rsid w:val="000B5868"/>
    <w:rsid w:val="000D00CD"/>
    <w:rsid w:val="000D02B9"/>
    <w:rsid w:val="000D4C22"/>
    <w:rsid w:val="000F152F"/>
    <w:rsid w:val="000F3851"/>
    <w:rsid w:val="00100318"/>
    <w:rsid w:val="00101163"/>
    <w:rsid w:val="001027E3"/>
    <w:rsid w:val="00116403"/>
    <w:rsid w:val="001267C7"/>
    <w:rsid w:val="0013131E"/>
    <w:rsid w:val="00131589"/>
    <w:rsid w:val="00141ADD"/>
    <w:rsid w:val="00141E1A"/>
    <w:rsid w:val="00143924"/>
    <w:rsid w:val="0016457A"/>
    <w:rsid w:val="00167A90"/>
    <w:rsid w:val="001729C9"/>
    <w:rsid w:val="00184CF9"/>
    <w:rsid w:val="00190B0F"/>
    <w:rsid w:val="001A11F3"/>
    <w:rsid w:val="001A4466"/>
    <w:rsid w:val="001B0EDC"/>
    <w:rsid w:val="001B5A23"/>
    <w:rsid w:val="001C3E91"/>
    <w:rsid w:val="001C4FBA"/>
    <w:rsid w:val="001C6DA2"/>
    <w:rsid w:val="001C6F41"/>
    <w:rsid w:val="001D39AC"/>
    <w:rsid w:val="001E15EF"/>
    <w:rsid w:val="001F4C8E"/>
    <w:rsid w:val="002009DD"/>
    <w:rsid w:val="00210445"/>
    <w:rsid w:val="002327B5"/>
    <w:rsid w:val="00233A33"/>
    <w:rsid w:val="00236C5E"/>
    <w:rsid w:val="00240E8A"/>
    <w:rsid w:val="00254F4D"/>
    <w:rsid w:val="00256EFA"/>
    <w:rsid w:val="0026020A"/>
    <w:rsid w:val="002646BB"/>
    <w:rsid w:val="00266998"/>
    <w:rsid w:val="00271575"/>
    <w:rsid w:val="00276952"/>
    <w:rsid w:val="00282F76"/>
    <w:rsid w:val="00290BCF"/>
    <w:rsid w:val="00296849"/>
    <w:rsid w:val="002A41DB"/>
    <w:rsid w:val="002A528B"/>
    <w:rsid w:val="002A6190"/>
    <w:rsid w:val="002B0747"/>
    <w:rsid w:val="002B2BE7"/>
    <w:rsid w:val="002C013A"/>
    <w:rsid w:val="002C26CD"/>
    <w:rsid w:val="002C620A"/>
    <w:rsid w:val="002C73BF"/>
    <w:rsid w:val="002D0C12"/>
    <w:rsid w:val="002D0C80"/>
    <w:rsid w:val="002D1875"/>
    <w:rsid w:val="002D1FC5"/>
    <w:rsid w:val="002D7843"/>
    <w:rsid w:val="002E4359"/>
    <w:rsid w:val="002F0B6A"/>
    <w:rsid w:val="002F1339"/>
    <w:rsid w:val="002F37DC"/>
    <w:rsid w:val="00316217"/>
    <w:rsid w:val="00323468"/>
    <w:rsid w:val="0032662A"/>
    <w:rsid w:val="00326ABA"/>
    <w:rsid w:val="00331BC8"/>
    <w:rsid w:val="003553AD"/>
    <w:rsid w:val="003568F2"/>
    <w:rsid w:val="0036156C"/>
    <w:rsid w:val="00361CB2"/>
    <w:rsid w:val="00361DAE"/>
    <w:rsid w:val="00365371"/>
    <w:rsid w:val="003703F7"/>
    <w:rsid w:val="00370505"/>
    <w:rsid w:val="003813D2"/>
    <w:rsid w:val="0038339D"/>
    <w:rsid w:val="003A016C"/>
    <w:rsid w:val="003B619B"/>
    <w:rsid w:val="003C6075"/>
    <w:rsid w:val="003E0CAC"/>
    <w:rsid w:val="003E5DDE"/>
    <w:rsid w:val="003F0E21"/>
    <w:rsid w:val="003F7720"/>
    <w:rsid w:val="00403CA3"/>
    <w:rsid w:val="004204B8"/>
    <w:rsid w:val="00427057"/>
    <w:rsid w:val="00431065"/>
    <w:rsid w:val="00436E25"/>
    <w:rsid w:val="004541AE"/>
    <w:rsid w:val="00454BF2"/>
    <w:rsid w:val="0047569E"/>
    <w:rsid w:val="00476B08"/>
    <w:rsid w:val="0048278E"/>
    <w:rsid w:val="0048286B"/>
    <w:rsid w:val="00482B20"/>
    <w:rsid w:val="004922C8"/>
    <w:rsid w:val="00497D00"/>
    <w:rsid w:val="004A652C"/>
    <w:rsid w:val="004B1DCE"/>
    <w:rsid w:val="004B33B6"/>
    <w:rsid w:val="004B622C"/>
    <w:rsid w:val="004B7CDE"/>
    <w:rsid w:val="004C168B"/>
    <w:rsid w:val="004C57CC"/>
    <w:rsid w:val="004F643E"/>
    <w:rsid w:val="004F79F8"/>
    <w:rsid w:val="00504FD4"/>
    <w:rsid w:val="0052200A"/>
    <w:rsid w:val="005262E5"/>
    <w:rsid w:val="005660E6"/>
    <w:rsid w:val="005766F5"/>
    <w:rsid w:val="005844C0"/>
    <w:rsid w:val="00587159"/>
    <w:rsid w:val="005951A9"/>
    <w:rsid w:val="0059644E"/>
    <w:rsid w:val="005D6B16"/>
    <w:rsid w:val="005E3A3A"/>
    <w:rsid w:val="005E6223"/>
    <w:rsid w:val="005E715B"/>
    <w:rsid w:val="00625C97"/>
    <w:rsid w:val="006275EC"/>
    <w:rsid w:val="00630696"/>
    <w:rsid w:val="00631037"/>
    <w:rsid w:val="00641D15"/>
    <w:rsid w:val="00652D21"/>
    <w:rsid w:val="0065306D"/>
    <w:rsid w:val="006539BD"/>
    <w:rsid w:val="006615AB"/>
    <w:rsid w:val="00661ABF"/>
    <w:rsid w:val="0066255B"/>
    <w:rsid w:val="00663C23"/>
    <w:rsid w:val="00695BBF"/>
    <w:rsid w:val="00697BE6"/>
    <w:rsid w:val="006A1DEF"/>
    <w:rsid w:val="006A2A09"/>
    <w:rsid w:val="006A3D2F"/>
    <w:rsid w:val="006A417E"/>
    <w:rsid w:val="006A6054"/>
    <w:rsid w:val="006A7D85"/>
    <w:rsid w:val="006B15B5"/>
    <w:rsid w:val="006B2990"/>
    <w:rsid w:val="006B720D"/>
    <w:rsid w:val="006C12A4"/>
    <w:rsid w:val="006E41F6"/>
    <w:rsid w:val="006E72EA"/>
    <w:rsid w:val="006F2C13"/>
    <w:rsid w:val="006F51ED"/>
    <w:rsid w:val="006F5F6A"/>
    <w:rsid w:val="006F659E"/>
    <w:rsid w:val="006F6733"/>
    <w:rsid w:val="00701E43"/>
    <w:rsid w:val="007045F9"/>
    <w:rsid w:val="0071255F"/>
    <w:rsid w:val="00714CFD"/>
    <w:rsid w:val="00721864"/>
    <w:rsid w:val="0072296E"/>
    <w:rsid w:val="0072425B"/>
    <w:rsid w:val="007264B7"/>
    <w:rsid w:val="0072735C"/>
    <w:rsid w:val="00736A53"/>
    <w:rsid w:val="00744375"/>
    <w:rsid w:val="007612B0"/>
    <w:rsid w:val="0076389E"/>
    <w:rsid w:val="007704EB"/>
    <w:rsid w:val="00784087"/>
    <w:rsid w:val="0078495D"/>
    <w:rsid w:val="00792F87"/>
    <w:rsid w:val="007B285D"/>
    <w:rsid w:val="007B59A5"/>
    <w:rsid w:val="007C3AE8"/>
    <w:rsid w:val="007C661B"/>
    <w:rsid w:val="007D1CCF"/>
    <w:rsid w:val="007D1D87"/>
    <w:rsid w:val="007D34C5"/>
    <w:rsid w:val="007E052C"/>
    <w:rsid w:val="007E13A0"/>
    <w:rsid w:val="007E423B"/>
    <w:rsid w:val="007F1983"/>
    <w:rsid w:val="0080069D"/>
    <w:rsid w:val="0080327D"/>
    <w:rsid w:val="00810AE6"/>
    <w:rsid w:val="008239FB"/>
    <w:rsid w:val="00830D0B"/>
    <w:rsid w:val="008419EE"/>
    <w:rsid w:val="008439DA"/>
    <w:rsid w:val="008726F0"/>
    <w:rsid w:val="00880580"/>
    <w:rsid w:val="00880DDD"/>
    <w:rsid w:val="0088507E"/>
    <w:rsid w:val="008A281D"/>
    <w:rsid w:val="008A6A84"/>
    <w:rsid w:val="008B059C"/>
    <w:rsid w:val="008B1ABD"/>
    <w:rsid w:val="008B397E"/>
    <w:rsid w:val="008B445E"/>
    <w:rsid w:val="008C4879"/>
    <w:rsid w:val="008D025B"/>
    <w:rsid w:val="008D1BC9"/>
    <w:rsid w:val="008D231D"/>
    <w:rsid w:val="008D332B"/>
    <w:rsid w:val="008D59A5"/>
    <w:rsid w:val="008D68CA"/>
    <w:rsid w:val="008E62E4"/>
    <w:rsid w:val="008E7508"/>
    <w:rsid w:val="008F1D89"/>
    <w:rsid w:val="008F6EA8"/>
    <w:rsid w:val="0090401E"/>
    <w:rsid w:val="00907B29"/>
    <w:rsid w:val="00925DB1"/>
    <w:rsid w:val="009331FB"/>
    <w:rsid w:val="00942311"/>
    <w:rsid w:val="00951D27"/>
    <w:rsid w:val="0095452F"/>
    <w:rsid w:val="00966B0E"/>
    <w:rsid w:val="00971221"/>
    <w:rsid w:val="009763A2"/>
    <w:rsid w:val="00977424"/>
    <w:rsid w:val="00977689"/>
    <w:rsid w:val="00993AD8"/>
    <w:rsid w:val="00996816"/>
    <w:rsid w:val="009A53F5"/>
    <w:rsid w:val="009D0B4E"/>
    <w:rsid w:val="009E777C"/>
    <w:rsid w:val="009F34A8"/>
    <w:rsid w:val="009F36BC"/>
    <w:rsid w:val="009F4B92"/>
    <w:rsid w:val="009F5D89"/>
    <w:rsid w:val="009F666D"/>
    <w:rsid w:val="00A05E41"/>
    <w:rsid w:val="00A1376C"/>
    <w:rsid w:val="00A27D2C"/>
    <w:rsid w:val="00A51591"/>
    <w:rsid w:val="00A70ADE"/>
    <w:rsid w:val="00A71599"/>
    <w:rsid w:val="00A82876"/>
    <w:rsid w:val="00A9093D"/>
    <w:rsid w:val="00A93B4E"/>
    <w:rsid w:val="00AA07A7"/>
    <w:rsid w:val="00AA082D"/>
    <w:rsid w:val="00AB6877"/>
    <w:rsid w:val="00AC4868"/>
    <w:rsid w:val="00AC5DE8"/>
    <w:rsid w:val="00AE3EC3"/>
    <w:rsid w:val="00AE49A4"/>
    <w:rsid w:val="00AE609C"/>
    <w:rsid w:val="00B02230"/>
    <w:rsid w:val="00B05446"/>
    <w:rsid w:val="00B062FE"/>
    <w:rsid w:val="00B07369"/>
    <w:rsid w:val="00B359B4"/>
    <w:rsid w:val="00B37D87"/>
    <w:rsid w:val="00B50F58"/>
    <w:rsid w:val="00B5389D"/>
    <w:rsid w:val="00B649BD"/>
    <w:rsid w:val="00B65978"/>
    <w:rsid w:val="00B66FF0"/>
    <w:rsid w:val="00B70BE8"/>
    <w:rsid w:val="00B7712F"/>
    <w:rsid w:val="00B81A78"/>
    <w:rsid w:val="00B85449"/>
    <w:rsid w:val="00B925C2"/>
    <w:rsid w:val="00B976C4"/>
    <w:rsid w:val="00BA2547"/>
    <w:rsid w:val="00BA40AE"/>
    <w:rsid w:val="00BA734C"/>
    <w:rsid w:val="00BB188C"/>
    <w:rsid w:val="00BB2BC2"/>
    <w:rsid w:val="00BB7558"/>
    <w:rsid w:val="00BD11B7"/>
    <w:rsid w:val="00BD48EF"/>
    <w:rsid w:val="00BE2EFB"/>
    <w:rsid w:val="00BE5E15"/>
    <w:rsid w:val="00BF160C"/>
    <w:rsid w:val="00BF2573"/>
    <w:rsid w:val="00BF4C1E"/>
    <w:rsid w:val="00BF7365"/>
    <w:rsid w:val="00C151CE"/>
    <w:rsid w:val="00C22D3C"/>
    <w:rsid w:val="00C2365E"/>
    <w:rsid w:val="00C261F7"/>
    <w:rsid w:val="00C31574"/>
    <w:rsid w:val="00C40D9D"/>
    <w:rsid w:val="00C512D3"/>
    <w:rsid w:val="00C77196"/>
    <w:rsid w:val="00C84284"/>
    <w:rsid w:val="00C93214"/>
    <w:rsid w:val="00C94874"/>
    <w:rsid w:val="00C96A5B"/>
    <w:rsid w:val="00CB189E"/>
    <w:rsid w:val="00CB19F9"/>
    <w:rsid w:val="00CC1235"/>
    <w:rsid w:val="00CF6704"/>
    <w:rsid w:val="00D01960"/>
    <w:rsid w:val="00D0300F"/>
    <w:rsid w:val="00D03EB6"/>
    <w:rsid w:val="00D2351B"/>
    <w:rsid w:val="00D27407"/>
    <w:rsid w:val="00D31D3D"/>
    <w:rsid w:val="00D3779C"/>
    <w:rsid w:val="00D55F02"/>
    <w:rsid w:val="00D64A3B"/>
    <w:rsid w:val="00D70274"/>
    <w:rsid w:val="00D72EFA"/>
    <w:rsid w:val="00D91702"/>
    <w:rsid w:val="00D926F3"/>
    <w:rsid w:val="00DA113E"/>
    <w:rsid w:val="00DA1E8C"/>
    <w:rsid w:val="00DA4795"/>
    <w:rsid w:val="00DB0ECA"/>
    <w:rsid w:val="00DC7E2A"/>
    <w:rsid w:val="00DE3F68"/>
    <w:rsid w:val="00DE7EA8"/>
    <w:rsid w:val="00DF183E"/>
    <w:rsid w:val="00DF4853"/>
    <w:rsid w:val="00DF7CE3"/>
    <w:rsid w:val="00E01BBA"/>
    <w:rsid w:val="00E034A9"/>
    <w:rsid w:val="00E07609"/>
    <w:rsid w:val="00E10449"/>
    <w:rsid w:val="00E1648C"/>
    <w:rsid w:val="00E441BA"/>
    <w:rsid w:val="00E513BD"/>
    <w:rsid w:val="00E61A57"/>
    <w:rsid w:val="00E833CC"/>
    <w:rsid w:val="00E83D0B"/>
    <w:rsid w:val="00E93E05"/>
    <w:rsid w:val="00E95511"/>
    <w:rsid w:val="00EB1645"/>
    <w:rsid w:val="00EB3466"/>
    <w:rsid w:val="00EB3D54"/>
    <w:rsid w:val="00EB413A"/>
    <w:rsid w:val="00EC51AB"/>
    <w:rsid w:val="00EC7485"/>
    <w:rsid w:val="00F017A1"/>
    <w:rsid w:val="00F10013"/>
    <w:rsid w:val="00F133C3"/>
    <w:rsid w:val="00F155BD"/>
    <w:rsid w:val="00F205E0"/>
    <w:rsid w:val="00F45557"/>
    <w:rsid w:val="00F476CA"/>
    <w:rsid w:val="00F564A9"/>
    <w:rsid w:val="00F60E1D"/>
    <w:rsid w:val="00F7788E"/>
    <w:rsid w:val="00F8001D"/>
    <w:rsid w:val="00F91050"/>
    <w:rsid w:val="00F91AFB"/>
    <w:rsid w:val="00F931CC"/>
    <w:rsid w:val="00F97FCA"/>
    <w:rsid w:val="00FA7AD5"/>
    <w:rsid w:val="00FA7BC0"/>
    <w:rsid w:val="00FB1D72"/>
    <w:rsid w:val="00FC1646"/>
    <w:rsid w:val="00FC1E2D"/>
    <w:rsid w:val="00FC350A"/>
    <w:rsid w:val="00FC7563"/>
    <w:rsid w:val="00FD49E0"/>
    <w:rsid w:val="00FD54E2"/>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v:textbox inset="5.85pt,.7pt,5.85pt,.7pt"/>
    </o:shapedefaults>
    <o:shapelayout v:ext="edit">
      <o:idmap v:ext="edit" data="1"/>
    </o:shapelayout>
  </w:shapeDefaults>
  <w:decimalSymbol w:val="."/>
  <w:listSeparator w:val=","/>
  <w14:docId w14:val="0AF377A2"/>
  <w15:chartTrackingRefBased/>
  <w15:docId w15:val="{4E231780-86E7-4676-9CCD-531FE520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0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semiHidden/>
    <w:rsid w:val="00081E33"/>
    <w:pPr>
      <w:jc w:val="left"/>
    </w:pPr>
  </w:style>
  <w:style w:type="paragraph" w:styleId="a7">
    <w:name w:val="annotation subject"/>
    <w:basedOn w:val="a6"/>
    <w:next w:val="a6"/>
    <w:semiHidden/>
    <w:rsid w:val="00081E33"/>
    <w:rPr>
      <w:b/>
      <w:bCs/>
    </w:rPr>
  </w:style>
  <w:style w:type="paragraph" w:styleId="a8">
    <w:name w:val="header"/>
    <w:basedOn w:val="a"/>
    <w:link w:val="a9"/>
    <w:rsid w:val="00661ABF"/>
    <w:pPr>
      <w:tabs>
        <w:tab w:val="center" w:pos="4252"/>
        <w:tab w:val="right" w:pos="8504"/>
      </w:tabs>
      <w:snapToGrid w:val="0"/>
    </w:pPr>
  </w:style>
  <w:style w:type="character" w:customStyle="1" w:styleId="a9">
    <w:name w:val="ヘッダー (文字)"/>
    <w:link w:val="a8"/>
    <w:rsid w:val="00661ABF"/>
    <w:rPr>
      <w:kern w:val="2"/>
      <w:sz w:val="21"/>
      <w:szCs w:val="24"/>
    </w:rPr>
  </w:style>
  <w:style w:type="paragraph" w:styleId="aa">
    <w:name w:val="footer"/>
    <w:basedOn w:val="a"/>
    <w:link w:val="ab"/>
    <w:uiPriority w:val="99"/>
    <w:rsid w:val="00661ABF"/>
    <w:pPr>
      <w:tabs>
        <w:tab w:val="center" w:pos="4252"/>
        <w:tab w:val="right" w:pos="8504"/>
      </w:tabs>
      <w:snapToGrid w:val="0"/>
    </w:pPr>
  </w:style>
  <w:style w:type="character" w:customStyle="1" w:styleId="ab">
    <w:name w:val="フッター (文字)"/>
    <w:link w:val="aa"/>
    <w:uiPriority w:val="99"/>
    <w:rsid w:val="00661ABF"/>
    <w:rPr>
      <w:kern w:val="2"/>
      <w:sz w:val="21"/>
      <w:szCs w:val="24"/>
    </w:rPr>
  </w:style>
  <w:style w:type="table" w:styleId="ac">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F7720"/>
    <w:pPr>
      <w:ind w:leftChars="400" w:left="840"/>
    </w:pPr>
  </w:style>
  <w:style w:type="character" w:styleId="ae">
    <w:name w:val="Placeholder Text"/>
    <w:basedOn w:val="a0"/>
    <w:uiPriority w:val="99"/>
    <w:semiHidden/>
    <w:rsid w:val="00331BC8"/>
    <w:rPr>
      <w:color w:val="808080"/>
    </w:rPr>
  </w:style>
  <w:style w:type="character" w:styleId="af">
    <w:name w:val="Hyperlink"/>
    <w:basedOn w:val="a0"/>
    <w:rsid w:val="000270E3"/>
    <w:rPr>
      <w:color w:val="0563C1" w:themeColor="hyperlink"/>
      <w:u w:val="single"/>
    </w:rPr>
  </w:style>
  <w:style w:type="character" w:styleId="af0">
    <w:name w:val="Unresolved Mention"/>
    <w:basedOn w:val="a0"/>
    <w:uiPriority w:val="99"/>
    <w:semiHidden/>
    <w:unhideWhenUsed/>
    <w:rsid w:val="000270E3"/>
    <w:rPr>
      <w:color w:val="605E5C"/>
      <w:shd w:val="clear" w:color="auto" w:fill="E1DFDD"/>
    </w:rPr>
  </w:style>
  <w:style w:type="paragraph" w:styleId="af1">
    <w:name w:val="Revision"/>
    <w:hidden/>
    <w:uiPriority w:val="99"/>
    <w:semiHidden/>
    <w:rsid w:val="00EB413A"/>
    <w:rPr>
      <w:kern w:val="2"/>
      <w:sz w:val="21"/>
      <w:szCs w:val="24"/>
    </w:rPr>
  </w:style>
  <w:style w:type="paragraph" w:styleId="Web">
    <w:name w:val="Normal (Web)"/>
    <w:basedOn w:val="a"/>
    <w:uiPriority w:val="99"/>
    <w:unhideWhenUsed/>
    <w:rsid w:val="00361CB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1F9CCDA65C491098034D5637DED767"/>
        <w:category>
          <w:name w:val="全般"/>
          <w:gallery w:val="placeholder"/>
        </w:category>
        <w:types>
          <w:type w:val="bbPlcHdr"/>
        </w:types>
        <w:behaviors>
          <w:behavior w:val="content"/>
        </w:behaviors>
        <w:guid w:val="{A80EFB7F-4239-4A95-9A37-5F1ABEB030DC}"/>
      </w:docPartPr>
      <w:docPartBody>
        <w:p w:rsidR="00F8186F" w:rsidRDefault="00F8186F" w:rsidP="00F8186F">
          <w:pPr>
            <w:pStyle w:val="061F9CCDA65C491098034D5637DED767"/>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4409B9"/>
    <w:rsid w:val="00F8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186F"/>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061F9CCDA65C491098034D5637DED767">
    <w:name w:val="061F9CCDA65C491098034D5637DED767"/>
    <w:rsid w:val="00F8186F"/>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1438</Words>
  <Characters>142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関西電力送配電株式会社</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概要検討結果に関する情報の提供依頼書 兼 秘密保持誓約書</dc:title>
  <dcterms:created xsi:type="dcterms:W3CDTF">2024-08-30T07:31:00Z</dcterms:created>
  <dcterms:modified xsi:type="dcterms:W3CDTF">2024-11-14T07:17:00Z</dcterms:modified>
</cp:coreProperties>
</file>